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DDC" w14:textId="77777777" w:rsidR="0098674D" w:rsidRDefault="0098674D" w:rsidP="0098674D">
      <w:pPr>
        <w:pStyle w:val="ConsPlusNormal"/>
        <w:jc w:val="right"/>
        <w:outlineLvl w:val="1"/>
      </w:pPr>
      <w:r>
        <w:t>Приложение 9</w:t>
      </w:r>
    </w:p>
    <w:p w14:paraId="7074646D" w14:textId="77777777" w:rsidR="0098674D" w:rsidRDefault="0098674D" w:rsidP="0098674D">
      <w:pPr>
        <w:pStyle w:val="ConsPlusNormal"/>
        <w:jc w:val="right"/>
      </w:pPr>
      <w:r>
        <w:t>к Территориальной программе</w:t>
      </w:r>
    </w:p>
    <w:p w14:paraId="3C3D8BD4" w14:textId="77777777" w:rsidR="0098674D" w:rsidRDefault="0098674D" w:rsidP="0098674D">
      <w:pPr>
        <w:pStyle w:val="ConsPlusNormal"/>
        <w:jc w:val="both"/>
      </w:pPr>
    </w:p>
    <w:p w14:paraId="202A22F4" w14:textId="77777777" w:rsidR="0098674D" w:rsidRDefault="0098674D" w:rsidP="0098674D">
      <w:pPr>
        <w:pStyle w:val="ConsPlusTitle"/>
        <w:jc w:val="center"/>
      </w:pPr>
      <w:bookmarkStart w:id="0" w:name="Par16078"/>
      <w:bookmarkEnd w:id="0"/>
      <w:r>
        <w:t>ПОРЯДОК</w:t>
      </w:r>
    </w:p>
    <w:p w14:paraId="0B8BA371" w14:textId="77777777" w:rsidR="0098674D" w:rsidRDefault="0098674D" w:rsidP="0098674D">
      <w:pPr>
        <w:pStyle w:val="ConsPlusTitle"/>
        <w:jc w:val="center"/>
      </w:pPr>
      <w:r>
        <w:t>РЕАЛИЗАЦИИ УСТАНОВЛЕННОГО ЗАКОНОДАТЕЛЬСТВОМ</w:t>
      </w:r>
    </w:p>
    <w:p w14:paraId="0709CD64" w14:textId="77777777" w:rsidR="0098674D" w:rsidRDefault="0098674D" w:rsidP="0098674D">
      <w:pPr>
        <w:pStyle w:val="ConsPlusTitle"/>
        <w:jc w:val="center"/>
      </w:pPr>
      <w:r>
        <w:t>РОССИЙСКОЙ ФЕДЕРАЦИИ ПРАВА ВНЕОЧЕРЕДНОГО ОКАЗАНИЯ</w:t>
      </w:r>
    </w:p>
    <w:p w14:paraId="1E1936AB" w14:textId="77777777" w:rsidR="0098674D" w:rsidRDefault="0098674D" w:rsidP="0098674D">
      <w:pPr>
        <w:pStyle w:val="ConsPlusTitle"/>
        <w:jc w:val="center"/>
      </w:pPr>
      <w:r>
        <w:t>МЕДИЦИНСКОЙ ПОМОЩИ ОТДЕЛЬНЫМ КАТЕГОРИЯМ ГРАЖДАН</w:t>
      </w:r>
    </w:p>
    <w:p w14:paraId="48530095" w14:textId="77777777" w:rsidR="0098674D" w:rsidRDefault="0098674D" w:rsidP="0098674D">
      <w:pPr>
        <w:pStyle w:val="ConsPlusTitle"/>
        <w:jc w:val="center"/>
      </w:pPr>
      <w:r>
        <w:t>В МЕДИЦИНСКИХ ОРГАНИЗАЦИЯХ, УЧАСТВУЮЩИХ В РЕАЛИЗАЦИИ</w:t>
      </w:r>
    </w:p>
    <w:p w14:paraId="334A3264" w14:textId="77777777" w:rsidR="0098674D" w:rsidRDefault="0098674D" w:rsidP="0098674D">
      <w:pPr>
        <w:pStyle w:val="ConsPlusTitle"/>
        <w:jc w:val="center"/>
      </w:pPr>
      <w:r>
        <w:t>ТЕРРИТОРИАЛЬНОЙ ПРОГРАММЫ ГОСУДАРСТВЕННЫХ ГАРАНТИЙ</w:t>
      </w:r>
    </w:p>
    <w:p w14:paraId="407BED23" w14:textId="77777777" w:rsidR="0098674D" w:rsidRDefault="0098674D" w:rsidP="0098674D">
      <w:pPr>
        <w:pStyle w:val="ConsPlusTitle"/>
        <w:jc w:val="center"/>
      </w:pPr>
      <w:r>
        <w:t>БЕСПЛАТНОГО ОКАЗАНИЯ ГРАЖДАНАМ МЕДИЦИНСКОЙ ПОМОЩИ В ГОРОДЕ</w:t>
      </w:r>
    </w:p>
    <w:p w14:paraId="6D452424" w14:textId="77777777" w:rsidR="0098674D" w:rsidRDefault="0098674D" w:rsidP="0098674D">
      <w:pPr>
        <w:pStyle w:val="ConsPlusTitle"/>
        <w:jc w:val="center"/>
      </w:pPr>
      <w:r>
        <w:t>МОСКВЕ НА 2023 ГОД И НА ПЛАНОВЫЙ ПЕРИОД 2024 И 2025 ГОДОВ</w:t>
      </w:r>
    </w:p>
    <w:p w14:paraId="10885D69" w14:textId="77777777" w:rsidR="0098674D" w:rsidRDefault="0098674D" w:rsidP="0098674D">
      <w:pPr>
        <w:pStyle w:val="ConsPlusNormal"/>
        <w:jc w:val="both"/>
      </w:pPr>
    </w:p>
    <w:p w14:paraId="5A744103" w14:textId="77777777" w:rsidR="0098674D" w:rsidRDefault="0098674D" w:rsidP="0098674D">
      <w:pPr>
        <w:pStyle w:val="ConsPlusNormal"/>
        <w:ind w:firstLine="540"/>
        <w:jc w:val="both"/>
      </w:pPr>
      <w:r>
        <w:t>1. 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(далее - медицинские организации).</w:t>
      </w:r>
    </w:p>
    <w:p w14:paraId="38EEEEF3" w14:textId="77777777" w:rsidR="0098674D" w:rsidRDefault="0098674D" w:rsidP="0098674D">
      <w:pPr>
        <w:pStyle w:val="ConsPlusNormal"/>
        <w:spacing w:before="240"/>
        <w:ind w:firstLine="540"/>
        <w:jc w:val="both"/>
      </w:pPr>
      <w:bookmarkStart w:id="1" w:name="Par16088"/>
      <w:bookmarkEnd w:id="1"/>
      <w:r>
        <w:t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14:paraId="4151B878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14:paraId="771EA56A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</w:t>
      </w:r>
    </w:p>
    <w:p w14:paraId="6DBCBAD5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14:paraId="7C5869CC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2.4. Лицам, награжденным знаком "Жителю блокадного Ленинграда", и лицам, награжденным знаком "Житель осажденного Севастополя".</w:t>
      </w:r>
    </w:p>
    <w:p w14:paraId="66DFB104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14:paraId="2E96D4AD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 xml:space="preserve">2.6. 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</w:t>
      </w:r>
      <w:r>
        <w:lastRenderedPageBreak/>
        <w:t>Героев Российской Федерации и полных кавалеров ордена Славы.</w:t>
      </w:r>
    </w:p>
    <w:p w14:paraId="6B69ABBD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2.7. 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</w:p>
    <w:p w14:paraId="4FEE6905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2.8. Лицам, признанным пострадавшими от политических репрессий.</w:t>
      </w:r>
    </w:p>
    <w:p w14:paraId="083FCC4C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2.9. Реабилитированным лицам.</w:t>
      </w:r>
    </w:p>
    <w:p w14:paraId="128D2D2B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2.10. Гражданам, награжденным нагрудными знаками "Почетный донор СССР" или "Почетный донор России".</w:t>
      </w:r>
    </w:p>
    <w:p w14:paraId="4D0A8EE1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 xml:space="preserve">2.11. Гражданам, подвергшимся воздействию радиации и получающим меры социальной поддержки 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г. N 1244-I "О социальной защите граждан, подвергшихся воздействию радиации вследствие катастрофы на Чернобыльской АЭС",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полигоне", и приравненным к ним в части медицинского обеспечения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лицам.</w:t>
      </w:r>
    </w:p>
    <w:p w14:paraId="291839C9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2.12. Детям-инвалидам.</w:t>
      </w:r>
    </w:p>
    <w:p w14:paraId="216DAB03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2.13. Детям в возрасте до 18 лет из многодетных семей.</w:t>
      </w:r>
    </w:p>
    <w:p w14:paraId="07466783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3. В целях создания условий для реализации права на внеочередное оказание медицинской помощи в медицинских организациях на стендах в 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информационно-телекоммуникационной сети Интернет размещается информация о перечне категорий граждан, имеющих право на внеочередное оказание медицинской помощи.</w:t>
      </w:r>
    </w:p>
    <w:p w14:paraId="32FDC2C4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14:paraId="4C259931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 xml:space="preserve">4.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</w:t>
      </w:r>
      <w:hyperlink w:anchor="Par16088" w:tooltip="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5972CB49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 xml:space="preserve">5.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</w:t>
      </w:r>
      <w:r>
        <w:lastRenderedPageBreak/>
        <w:t>соответствующей пометкой медицинской карты гражданина, имеющего право на внеочередное оказание медицинской помощи.</w:t>
      </w:r>
    </w:p>
    <w:p w14:paraId="23ED8B3C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6. 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 такого гражданина.</w:t>
      </w:r>
    </w:p>
    <w:p w14:paraId="6B033CDC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7.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</w:t>
      </w:r>
    </w:p>
    <w:p w14:paraId="7642A95F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</w:p>
    <w:p w14:paraId="76689F9D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8.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медицинской помощи в плановой форме.</w:t>
      </w:r>
    </w:p>
    <w:p w14:paraId="26C03EDA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>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</w:t>
      </w:r>
    </w:p>
    <w:p w14:paraId="3837EB91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 xml:space="preserve">9. 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годов, применяют настоящий Порядок с учетом положений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 февраля 2015 г.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власти".</w:t>
      </w:r>
    </w:p>
    <w:p w14:paraId="5454E042" w14:textId="77777777" w:rsidR="0098674D" w:rsidRDefault="0098674D" w:rsidP="0098674D">
      <w:pPr>
        <w:pStyle w:val="ConsPlusNormal"/>
        <w:spacing w:before="240"/>
        <w:ind w:firstLine="540"/>
        <w:jc w:val="both"/>
      </w:pPr>
      <w:r>
        <w:t xml:space="preserve">10. Контроль за соблюдением внеочередного порядка оказания медицинской помощи гражданам, указанным в </w:t>
      </w:r>
      <w:hyperlink w:anchor="Par16088" w:tooltip="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осуществляет Департамент здравоохранения города Москвы и руководители медицинских организаций.</w:t>
      </w:r>
    </w:p>
    <w:p w14:paraId="572C21DC" w14:textId="77777777" w:rsidR="0098674D" w:rsidRDefault="0098674D" w:rsidP="0098674D">
      <w:pPr>
        <w:pStyle w:val="ConsPlusNormal"/>
        <w:jc w:val="both"/>
      </w:pPr>
    </w:p>
    <w:p w14:paraId="531BE59D" w14:textId="77777777" w:rsidR="0098674D" w:rsidRDefault="0098674D" w:rsidP="0098674D">
      <w:pPr>
        <w:pStyle w:val="ConsPlusNormal"/>
        <w:jc w:val="both"/>
      </w:pPr>
    </w:p>
    <w:p w14:paraId="70449911" w14:textId="77777777" w:rsidR="002662A0" w:rsidRDefault="002662A0"/>
    <w:sectPr w:rsidR="002662A0" w:rsidSect="0026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4D"/>
    <w:rsid w:val="002662A0"/>
    <w:rsid w:val="00285774"/>
    <w:rsid w:val="00690906"/>
    <w:rsid w:val="0098674D"/>
    <w:rsid w:val="00D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2B67"/>
  <w15:docId w15:val="{9E144797-DBB0-4F2F-81B5-C868CE5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6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08311&amp;date=08.02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LAW&amp;n=181977&amp;date=08.0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35859&amp;date=08.02.2023" TargetMode="External"/><Relationship Id="rId5" Type="http://schemas.openxmlformats.org/officeDocument/2006/relationships/hyperlink" Target="https://docs7.online-sps.ru/cgi/online.cgi?req=doc&amp;base=LAW&amp;n=435861&amp;date=08.02.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7.online-sps.ru/cgi/online.cgi?req=doc&amp;base=LAW&amp;n=436057&amp;date=08.02.20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8134</Characters>
  <Application>Microsoft Office Word</Application>
  <DocSecurity>0</DocSecurity>
  <Lines>67</Lines>
  <Paragraphs>19</Paragraphs>
  <ScaleCrop>false</ScaleCrop>
  <Company>Grizli777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PONOMARENKO_IA</dc:creator>
  <cp:keywords/>
  <dc:description/>
  <cp:lastModifiedBy>Сергей Моспанов</cp:lastModifiedBy>
  <cp:revision>2</cp:revision>
  <dcterms:created xsi:type="dcterms:W3CDTF">2023-03-08T07:43:00Z</dcterms:created>
  <dcterms:modified xsi:type="dcterms:W3CDTF">2023-03-08T07:43:00Z</dcterms:modified>
</cp:coreProperties>
</file>