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0" w:rsidRPr="002A07A0" w:rsidRDefault="00AC26F6" w:rsidP="002A07A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График просветительского проекта «Репродуктивное здоровье» </w:t>
      </w:r>
      <w:r w:rsidR="00884135">
        <w:rPr>
          <w:b/>
        </w:rPr>
        <w:t xml:space="preserve">на  август – декабрь </w:t>
      </w:r>
      <w:r>
        <w:rPr>
          <w:b/>
        </w:rPr>
        <w:t>2022 год</w:t>
      </w:r>
    </w:p>
    <w:p w:rsidR="00B16EE8" w:rsidRDefault="00B16EE8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2410"/>
        <w:gridCol w:w="10064"/>
      </w:tblGrid>
      <w:tr w:rsidR="00E56067" w:rsidRPr="0028501B" w:rsidTr="00085FBA">
        <w:tc>
          <w:tcPr>
            <w:tcW w:w="710" w:type="dxa"/>
          </w:tcPr>
          <w:p w:rsidR="00E56067" w:rsidRPr="0028501B" w:rsidRDefault="00E56067" w:rsidP="00E56067">
            <w:pPr>
              <w:jc w:val="right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№ п/п</w:t>
            </w:r>
          </w:p>
        </w:tc>
        <w:tc>
          <w:tcPr>
            <w:tcW w:w="992" w:type="dxa"/>
          </w:tcPr>
          <w:p w:rsidR="00E56067" w:rsidRPr="0028501B" w:rsidRDefault="00E56067" w:rsidP="00C70247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  <w:p w:rsidR="00E56067" w:rsidRPr="0028501B" w:rsidRDefault="00E56067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2410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0064" w:type="dxa"/>
            <w:shd w:val="clear" w:color="auto" w:fill="auto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1134" w:type="dxa"/>
          </w:tcPr>
          <w:p w:rsidR="00E56067" w:rsidRPr="00621BD6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ОМ </w:t>
            </w:r>
            <w:proofErr w:type="spellStart"/>
            <w:r w:rsidRPr="00621BD6">
              <w:rPr>
                <w:szCs w:val="28"/>
              </w:rPr>
              <w:t>Драпкина</w:t>
            </w:r>
            <w:proofErr w:type="spellEnd"/>
          </w:p>
          <w:p w:rsidR="00E56067" w:rsidRPr="00621BD6" w:rsidRDefault="00E56067" w:rsidP="0088413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1134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1134" w:type="dxa"/>
          </w:tcPr>
          <w:p w:rsidR="00E56067" w:rsidRPr="00621BD6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621BD6" w:rsidRDefault="00E56067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МФ </w:t>
            </w:r>
            <w:proofErr w:type="spellStart"/>
            <w:r w:rsidRPr="00621BD6">
              <w:rPr>
                <w:szCs w:val="28"/>
              </w:rPr>
              <w:t>Ипполитова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621BD6" w:rsidRDefault="00E56067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 w:rsidRPr="00621BD6">
              <w:rPr>
                <w:szCs w:val="28"/>
              </w:rPr>
              <w:t>Особенности проф</w:t>
            </w:r>
            <w:r>
              <w:rPr>
                <w:szCs w:val="28"/>
              </w:rPr>
              <w:t>и</w:t>
            </w:r>
            <w:r w:rsidRPr="00621BD6">
              <w:rPr>
                <w:szCs w:val="28"/>
              </w:rPr>
              <w:t>лактического осмотра несовершеннолетних</w:t>
            </w:r>
            <w:r>
              <w:rPr>
                <w:szCs w:val="28"/>
              </w:rPr>
              <w:t>. Современные методы контрацепции для подростков и молодежи.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  <w:p w:rsidR="00085FBA" w:rsidRPr="00FB3EA8" w:rsidRDefault="00085FBA" w:rsidP="00AD547F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AD547F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Миома матки: бессимптомная, </w:t>
            </w:r>
            <w:proofErr w:type="spellStart"/>
            <w:r w:rsidRPr="009E3A71">
              <w:rPr>
                <w:szCs w:val="28"/>
              </w:rPr>
              <w:t>симптомная</w:t>
            </w:r>
            <w:proofErr w:type="spellEnd"/>
            <w:r w:rsidRPr="009E3A71">
              <w:rPr>
                <w:szCs w:val="28"/>
              </w:rPr>
              <w:t>. Семейные формы. Возможные варианты обследования и лечения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</w:p>
          <w:p w:rsidR="00E56067" w:rsidRPr="00621BD6" w:rsidRDefault="00E56067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>(РГ Акжигитов)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1134" w:type="dxa"/>
          </w:tcPr>
          <w:p w:rsidR="00E56067" w:rsidRDefault="00E56067" w:rsidP="00D9280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Рак предстательной железы и стереотипы мужского репродуктивного здоровья. Возможности современной медицины и правильное отношение к своему здоровью.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56067" w:rsidRPr="004B6557" w:rsidRDefault="00E56067" w:rsidP="00A949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 </w:t>
            </w:r>
            <w:proofErr w:type="spellStart"/>
            <w:r>
              <w:rPr>
                <w:szCs w:val="28"/>
              </w:rPr>
              <w:t>Афонина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9D11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134" w:type="dxa"/>
          </w:tcPr>
          <w:p w:rsidR="00E56067" w:rsidRPr="004B6557" w:rsidRDefault="00E56067" w:rsidP="0040772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40772C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желез.</w:t>
            </w:r>
            <w:r>
              <w:rPr>
                <w:szCs w:val="28"/>
              </w:rPr>
              <w:t xml:space="preserve"> </w:t>
            </w:r>
            <w:r w:rsidRPr="00DC4536">
              <w:rPr>
                <w:szCs w:val="28"/>
              </w:rPr>
              <w:t>Предраковые заболевания</w:t>
            </w:r>
            <w:r>
              <w:rPr>
                <w:szCs w:val="28"/>
              </w:rPr>
              <w:t xml:space="preserve"> и факторы </w:t>
            </w:r>
            <w:r w:rsidRPr="004B6557">
              <w:rPr>
                <w:szCs w:val="28"/>
              </w:rPr>
              <w:t>риска развития злокачественных н</w:t>
            </w:r>
            <w:r>
              <w:rPr>
                <w:szCs w:val="28"/>
              </w:rPr>
              <w:t xml:space="preserve">овообразований молочной железы. Что надо знать: </w:t>
            </w:r>
            <w:r w:rsidRPr="004B6557">
              <w:rPr>
                <w:szCs w:val="28"/>
              </w:rPr>
              <w:t xml:space="preserve"> </w:t>
            </w:r>
            <w:r>
              <w:rPr>
                <w:szCs w:val="28"/>
              </w:rPr>
              <w:t>простые ответы на вопросы женщин.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FB3EA8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9E3A71" w:rsidRDefault="00E56067" w:rsidP="00220EF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 xml:space="preserve">«Письма к сыну»: о каких эндокринных аспектах репродуктивного здоровья нам необходимо рассказывать подросткам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6067" w:rsidRPr="00C16E33" w:rsidRDefault="00E56067" w:rsidP="00584171">
            <w:r>
              <w:rPr>
                <w:szCs w:val="28"/>
              </w:rPr>
              <w:t>МВ Киселева</w:t>
            </w:r>
          </w:p>
        </w:tc>
        <w:tc>
          <w:tcPr>
            <w:tcW w:w="10064" w:type="dxa"/>
            <w:shd w:val="clear" w:color="auto" w:fill="FFFFFF"/>
          </w:tcPr>
          <w:p w:rsidR="00E56067" w:rsidRPr="00C16E33" w:rsidRDefault="00E56067" w:rsidP="00584171">
            <w:r>
              <w:t xml:space="preserve">Репродуктивное здоровье </w:t>
            </w:r>
            <w:proofErr w:type="spellStart"/>
            <w:r>
              <w:t>онкопациентов</w:t>
            </w:r>
            <w:proofErr w:type="spellEnd"/>
            <w:r>
              <w:t>: возможности стать родителями реальны.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1134" w:type="dxa"/>
          </w:tcPr>
          <w:p w:rsidR="00E56067" w:rsidRDefault="00E56067" w:rsidP="00C16E33">
            <w:r w:rsidRPr="00E56067">
              <w:t>10-00</w:t>
            </w:r>
          </w:p>
        </w:tc>
        <w:tc>
          <w:tcPr>
            <w:tcW w:w="2410" w:type="dxa"/>
          </w:tcPr>
          <w:p w:rsidR="00E56067" w:rsidRDefault="00E56067" w:rsidP="00C16E33">
            <w:r>
              <w:t xml:space="preserve">АБ </w:t>
            </w:r>
            <w:proofErr w:type="spellStart"/>
            <w:r>
              <w:t>Гехт</w:t>
            </w:r>
            <w:proofErr w:type="spellEnd"/>
            <w:r>
              <w:t xml:space="preserve"> </w:t>
            </w:r>
          </w:p>
          <w:p w:rsidR="00E56067" w:rsidRDefault="00E56067" w:rsidP="00C16E33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4C073C">
            <w:pPr>
              <w:jc w:val="both"/>
              <w:rPr>
                <w:szCs w:val="28"/>
              </w:rPr>
            </w:pPr>
            <w:r w:rsidRPr="00305F5E">
              <w:t>Профилактика послеродовой депрессии, в том числе в период ограниченного социального общения</w:t>
            </w:r>
            <w:r>
              <w:t xml:space="preserve">. </w:t>
            </w:r>
            <w:proofErr w:type="spellStart"/>
            <w:r>
              <w:t>Постковидный</w:t>
            </w:r>
            <w:proofErr w:type="spellEnd"/>
            <w:r>
              <w:t xml:space="preserve"> синдром.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Default="00E56067" w:rsidP="001A4190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FFFFFF"/>
          </w:tcPr>
          <w:p w:rsidR="00E56067" w:rsidRPr="00FB3EA8" w:rsidRDefault="00E56067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Pr="00CB7FEB" w:rsidRDefault="00E56067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8E194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3F36F0" w:rsidRDefault="00E56067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0064" w:type="dxa"/>
            <w:shd w:val="clear" w:color="auto" w:fill="FFFFFF"/>
          </w:tcPr>
          <w:p w:rsidR="00E56067" w:rsidRPr="00CB7FEB" w:rsidRDefault="00E56067" w:rsidP="00A9496D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</w:t>
            </w:r>
            <w:r>
              <w:rPr>
                <w:szCs w:val="28"/>
              </w:rPr>
              <w:t>: с</w:t>
            </w:r>
            <w:r w:rsidRPr="00CB7FEB">
              <w:rPr>
                <w:szCs w:val="28"/>
              </w:rPr>
              <w:t>охранение репродуктивной функции</w:t>
            </w:r>
            <w:r>
              <w:rPr>
                <w:szCs w:val="28"/>
              </w:rPr>
              <w:t>, п</w:t>
            </w:r>
            <w:r w:rsidRPr="00CB7FEB">
              <w:rPr>
                <w:szCs w:val="28"/>
              </w:rPr>
              <w:t xml:space="preserve">одготовка и ведение беременности при </w:t>
            </w:r>
            <w:proofErr w:type="spellStart"/>
            <w:r w:rsidRPr="00CB7FEB">
              <w:rPr>
                <w:szCs w:val="28"/>
              </w:rPr>
              <w:t>онкозаболеваниях</w:t>
            </w:r>
            <w:proofErr w:type="spellEnd"/>
            <w:r w:rsidRPr="00CB7FEB">
              <w:rPr>
                <w:szCs w:val="28"/>
              </w:rPr>
              <w:t xml:space="preserve">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62432E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62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  <w:p w:rsidR="00E56067" w:rsidRDefault="00E56067" w:rsidP="00085F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 Уварова</w:t>
            </w:r>
          </w:p>
        </w:tc>
        <w:tc>
          <w:tcPr>
            <w:tcW w:w="10064" w:type="dxa"/>
            <w:shd w:val="clear" w:color="auto" w:fill="FFFFFF"/>
          </w:tcPr>
          <w:p w:rsidR="00E56067" w:rsidRPr="00E00E86" w:rsidRDefault="00E56067" w:rsidP="0062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Подростковая беременность: аборт нельзя родить. Где поставить знак препинания или что делать в непростой ситуации?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1134" w:type="dxa"/>
            <w:shd w:val="clear" w:color="auto" w:fill="FFFFFF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9A75F4" w:rsidRDefault="00E56067" w:rsidP="00584171">
            <w:pPr>
              <w:jc w:val="both"/>
              <w:rPr>
                <w:szCs w:val="28"/>
                <w:lang w:val="en-US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62432E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1134" w:type="dxa"/>
          </w:tcPr>
          <w:p w:rsidR="00E56067" w:rsidRPr="004B6557" w:rsidRDefault="00E56067" w:rsidP="00A77477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НВ </w:t>
            </w:r>
            <w:proofErr w:type="spellStart"/>
            <w:r w:rsidRPr="004B6557">
              <w:rPr>
                <w:szCs w:val="28"/>
              </w:rPr>
              <w:t>Долгушина</w:t>
            </w:r>
            <w:proofErr w:type="spellEnd"/>
          </w:p>
          <w:p w:rsidR="00E5606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E56067" w:rsidRPr="004B655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НГ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Pr="004B6557" w:rsidRDefault="00E56067" w:rsidP="00190596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Не только гены: роль родителей в формировании детского ожирения</w:t>
            </w:r>
            <w:r>
              <w:rPr>
                <w:szCs w:val="28"/>
              </w:rPr>
              <w:t xml:space="preserve">. </w:t>
            </w:r>
            <w:r w:rsidRPr="00190596">
              <w:rPr>
                <w:szCs w:val="28"/>
              </w:rPr>
              <w:t>Влияние ожирения на соматическое, психологическое и социальное благополучие детей и подростков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1134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56067">
            <w:pPr>
              <w:jc w:val="both"/>
              <w:rPr>
                <w:szCs w:val="28"/>
              </w:rPr>
            </w:pPr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</w:t>
            </w:r>
            <w:r w:rsidRPr="00E56067">
              <w:rPr>
                <w:i/>
                <w:szCs w:val="28"/>
              </w:rPr>
              <w:t>генетика, иммунология, клеточные технологии, эндокринология, репродуктивная хирургия, гинекология, урология, онкология</w:t>
            </w:r>
            <w:r w:rsidRPr="00A77477">
              <w:rPr>
                <w:szCs w:val="28"/>
              </w:rPr>
              <w:t>).</w:t>
            </w:r>
          </w:p>
        </w:tc>
      </w:tr>
    </w:tbl>
    <w:p w:rsidR="00A019AF" w:rsidRDefault="00A019AF"/>
    <w:sectPr w:rsidR="00A019AF" w:rsidSect="00A9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81" w:rsidRDefault="00AC4481">
      <w:r>
        <w:separator/>
      </w:r>
    </w:p>
  </w:endnote>
  <w:endnote w:type="continuationSeparator" w:id="0">
    <w:p w:rsidR="00AC4481" w:rsidRDefault="00A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81" w:rsidRDefault="00AC4481">
      <w:r>
        <w:separator/>
      </w:r>
    </w:p>
  </w:footnote>
  <w:footnote w:type="continuationSeparator" w:id="0">
    <w:p w:rsidR="00AC4481" w:rsidRDefault="00AC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Pr="007B0B66" w:rsidRDefault="008013CB" w:rsidP="007B0B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8"/>
    <w:rsid w:val="000001F5"/>
    <w:rsid w:val="000051FE"/>
    <w:rsid w:val="00005F8F"/>
    <w:rsid w:val="00020BF3"/>
    <w:rsid w:val="000213DB"/>
    <w:rsid w:val="00027BBE"/>
    <w:rsid w:val="000759AE"/>
    <w:rsid w:val="00085AF5"/>
    <w:rsid w:val="00085FBA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0233"/>
    <w:rsid w:val="00157F97"/>
    <w:rsid w:val="001810B0"/>
    <w:rsid w:val="00190596"/>
    <w:rsid w:val="001A4190"/>
    <w:rsid w:val="001C6CE7"/>
    <w:rsid w:val="00200D9C"/>
    <w:rsid w:val="00220EF6"/>
    <w:rsid w:val="00240449"/>
    <w:rsid w:val="00240F74"/>
    <w:rsid w:val="0027026E"/>
    <w:rsid w:val="0028501B"/>
    <w:rsid w:val="00286656"/>
    <w:rsid w:val="002A07A0"/>
    <w:rsid w:val="002B37CE"/>
    <w:rsid w:val="002C2017"/>
    <w:rsid w:val="002F2F2B"/>
    <w:rsid w:val="00300ABA"/>
    <w:rsid w:val="00330738"/>
    <w:rsid w:val="00351B72"/>
    <w:rsid w:val="0037033E"/>
    <w:rsid w:val="00394EAB"/>
    <w:rsid w:val="003961D9"/>
    <w:rsid w:val="003B4025"/>
    <w:rsid w:val="003C0D38"/>
    <w:rsid w:val="003C551D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E4716"/>
    <w:rsid w:val="004F4352"/>
    <w:rsid w:val="00504106"/>
    <w:rsid w:val="00507B05"/>
    <w:rsid w:val="005171CC"/>
    <w:rsid w:val="005226DF"/>
    <w:rsid w:val="00523591"/>
    <w:rsid w:val="005727E2"/>
    <w:rsid w:val="00584171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432E"/>
    <w:rsid w:val="006254DD"/>
    <w:rsid w:val="0063202A"/>
    <w:rsid w:val="00632E6C"/>
    <w:rsid w:val="00641024"/>
    <w:rsid w:val="0065266B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135"/>
    <w:rsid w:val="008846D8"/>
    <w:rsid w:val="008A3258"/>
    <w:rsid w:val="008B621D"/>
    <w:rsid w:val="008C164E"/>
    <w:rsid w:val="008E1940"/>
    <w:rsid w:val="008F2962"/>
    <w:rsid w:val="00904EA9"/>
    <w:rsid w:val="009116DD"/>
    <w:rsid w:val="00922F42"/>
    <w:rsid w:val="0093655F"/>
    <w:rsid w:val="00973882"/>
    <w:rsid w:val="009A75F4"/>
    <w:rsid w:val="009B0199"/>
    <w:rsid w:val="009C0A6C"/>
    <w:rsid w:val="009D4013"/>
    <w:rsid w:val="009E3A71"/>
    <w:rsid w:val="009E56FB"/>
    <w:rsid w:val="009F4C9E"/>
    <w:rsid w:val="009F6352"/>
    <w:rsid w:val="00A006B7"/>
    <w:rsid w:val="00A019AF"/>
    <w:rsid w:val="00A05692"/>
    <w:rsid w:val="00A26F84"/>
    <w:rsid w:val="00A4363D"/>
    <w:rsid w:val="00A77477"/>
    <w:rsid w:val="00A9496D"/>
    <w:rsid w:val="00A94ABB"/>
    <w:rsid w:val="00AB32E0"/>
    <w:rsid w:val="00AB3723"/>
    <w:rsid w:val="00AC26F6"/>
    <w:rsid w:val="00AC4481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C16E33"/>
    <w:rsid w:val="00C259A6"/>
    <w:rsid w:val="00C34DB0"/>
    <w:rsid w:val="00C46A50"/>
    <w:rsid w:val="00C46AE0"/>
    <w:rsid w:val="00C64E9D"/>
    <w:rsid w:val="00C70247"/>
    <w:rsid w:val="00C970A9"/>
    <w:rsid w:val="00CB1674"/>
    <w:rsid w:val="00CB46CC"/>
    <w:rsid w:val="00CB7FEB"/>
    <w:rsid w:val="00D47097"/>
    <w:rsid w:val="00D70491"/>
    <w:rsid w:val="00D9280C"/>
    <w:rsid w:val="00DA5BDC"/>
    <w:rsid w:val="00DB35C2"/>
    <w:rsid w:val="00DC43F5"/>
    <w:rsid w:val="00DC4536"/>
    <w:rsid w:val="00E00E86"/>
    <w:rsid w:val="00E1192F"/>
    <w:rsid w:val="00E4526D"/>
    <w:rsid w:val="00E463C1"/>
    <w:rsid w:val="00E47276"/>
    <w:rsid w:val="00E56067"/>
    <w:rsid w:val="00EA555E"/>
    <w:rsid w:val="00ED0F0B"/>
    <w:rsid w:val="00ED1F7A"/>
    <w:rsid w:val="00EE0BC0"/>
    <w:rsid w:val="00F132AB"/>
    <w:rsid w:val="00F165B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99727-39B7-4DDB-B472-92354FB0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Мадина</cp:lastModifiedBy>
  <cp:revision>2</cp:revision>
  <cp:lastPrinted>2022-04-14T16:25:00Z</cp:lastPrinted>
  <dcterms:created xsi:type="dcterms:W3CDTF">2022-08-16T15:07:00Z</dcterms:created>
  <dcterms:modified xsi:type="dcterms:W3CDTF">2022-08-16T15:07:00Z</dcterms:modified>
</cp:coreProperties>
</file>